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—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07:55; 08:09; 09:18; 09:30; 10:41; 12:00; 12:50; 13:05; 13:40; 14:48; 15:21; 17:29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09:25; 09:39; 10:48; 11:00; 12:11; 13:30; 14:20; 14:35; 15:10; 16:18; 16:51; 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09:10; 10:15; 11:00; 13:45; 15:15; 15:40; 17:00; 17:30; 17:55;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11:45; 12:30; 15:15; 16:40; 17:10; 18:30; 19:00; 19:25;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